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A61661" w:rsidRDefault="00A5613D" w:rsidP="00A61661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A61661">
        <w:rPr>
          <w:rFonts w:ascii="Arial" w:hAnsi="Arial" w:cs="Arial"/>
        </w:rPr>
        <w:t xml:space="preserve">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  <w:t xml:space="preserve">    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40501C">
        <w:rPr>
          <w:rFonts w:ascii="Arial" w:hAnsi="Arial" w:cs="Arial"/>
          <w:b/>
        </w:rPr>
        <w:t>Zał. 3</w:t>
      </w:r>
      <w:r w:rsidR="00A61661">
        <w:rPr>
          <w:rFonts w:ascii="Arial" w:hAnsi="Arial" w:cs="Arial"/>
          <w:b/>
        </w:rPr>
        <w:t xml:space="preserve"> do Reg. 1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Instytut P</w:t>
      </w:r>
      <w:r w:rsidR="00F83DEA">
        <w:rPr>
          <w:rFonts w:ascii="Arial" w:hAnsi="Arial" w:cs="Arial"/>
        </w:rPr>
        <w:t>edagogiczno-Językowy</w:t>
      </w:r>
    </w:p>
    <w:p w:rsidR="00A5613D" w:rsidRPr="00F83DEA" w:rsidRDefault="00A5613D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F83DEA" w:rsidRPr="00F83DEA">
        <w:rPr>
          <w:rFonts w:ascii="Arial" w:hAnsi="Arial" w:cs="Arial"/>
          <w:b/>
          <w:sz w:val="20"/>
          <w:szCs w:val="20"/>
        </w:rPr>
        <w:t>pedagogika</w:t>
      </w:r>
      <w:r w:rsidR="00D11413">
        <w:rPr>
          <w:rFonts w:ascii="Arial" w:hAnsi="Arial" w:cs="Arial"/>
          <w:b/>
          <w:sz w:val="20"/>
          <w:szCs w:val="20"/>
        </w:rPr>
        <w:t xml:space="preserve"> specjalna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457624">
        <w:rPr>
          <w:rFonts w:ascii="Arial" w:hAnsi="Arial" w:cs="Arial"/>
          <w:b/>
          <w:i/>
          <w:sz w:val="20"/>
          <w:szCs w:val="20"/>
        </w:rPr>
        <w:t>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457624">
        <w:rPr>
          <w:rFonts w:ascii="Arial" w:hAnsi="Arial" w:cs="Arial"/>
          <w:i/>
          <w:sz w:val="20"/>
          <w:szCs w:val="20"/>
        </w:rPr>
        <w:t>……………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690FC4">
        <w:rPr>
          <w:rFonts w:ascii="Arial" w:hAnsi="Arial" w:cs="Arial"/>
          <w:sz w:val="20"/>
          <w:szCs w:val="20"/>
        </w:rPr>
        <w:t xml:space="preserve">      </w:t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>.</w:t>
      </w:r>
      <w:r w:rsidR="00690FC4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2063C8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2063C8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 w:rsidR="00690FC4">
        <w:rPr>
          <w:rFonts w:ascii="Arial" w:hAnsi="Arial" w:cs="Arial"/>
          <w:sz w:val="20"/>
          <w:szCs w:val="20"/>
        </w:rPr>
        <w:t>praktyki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90FC4" w:rsidRPr="00690FC4" w:rsidRDefault="00690FC4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>
        <w:rPr>
          <w:rFonts w:ascii="Arial" w:hAnsi="Arial" w:cs="Arial"/>
          <w:sz w:val="20"/>
          <w:szCs w:val="20"/>
        </w:rPr>
        <w:t xml:space="preserve">…                              Liczba dni rozliczeniowych: </w:t>
      </w:r>
      <w:r w:rsidRPr="00690FC4">
        <w:rPr>
          <w:rFonts w:ascii="Arial" w:hAnsi="Arial" w:cs="Arial"/>
          <w:b/>
          <w:sz w:val="20"/>
          <w:szCs w:val="20"/>
        </w:rPr>
        <w:t>60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F83DEA" w:rsidRDefault="00B345C2" w:rsidP="00F83DE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311B51" w:rsidRDefault="001F55A6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A5613D" w:rsidRPr="00311B51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778"/>
        <w:gridCol w:w="4925"/>
      </w:tblGrid>
      <w:tr w:rsidR="001F55A6" w:rsidTr="00F83DEA">
        <w:tc>
          <w:tcPr>
            <w:tcW w:w="4361" w:type="dxa"/>
            <w:gridSpan w:val="2"/>
            <w:tcBorders>
              <w:bottom w:val="single" w:sz="12" w:space="0" w:color="auto"/>
            </w:tcBorders>
            <w:vAlign w:val="center"/>
          </w:tcPr>
          <w:p w:rsidR="001F55A6" w:rsidRDefault="001F55A6" w:rsidP="00690F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</w:t>
            </w:r>
            <w:r w:rsidR="00690FC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kształcenia</w:t>
            </w:r>
          </w:p>
        </w:tc>
        <w:tc>
          <w:tcPr>
            <w:tcW w:w="4925" w:type="dxa"/>
            <w:tcBorders>
              <w:bottom w:val="single" w:sz="12" w:space="0" w:color="auto"/>
            </w:tcBorders>
            <w:vAlign w:val="center"/>
          </w:tcPr>
          <w:p w:rsidR="001F55A6" w:rsidRPr="00A5613D" w:rsidRDefault="001F55A6" w:rsidP="001F55A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1F55A6" w:rsidTr="00456072"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83DEA">
              <w:rPr>
                <w:rFonts w:ascii="Arial" w:hAnsi="Arial" w:cs="Arial"/>
              </w:rPr>
              <w:t>4</w:t>
            </w:r>
          </w:p>
        </w:tc>
        <w:tc>
          <w:tcPr>
            <w:tcW w:w="3778" w:type="dxa"/>
            <w:tcBorders>
              <w:top w:val="single" w:sz="12" w:space="0" w:color="auto"/>
            </w:tcBorders>
          </w:tcPr>
          <w:p w:rsidR="001F55A6" w:rsidRPr="009B36D8" w:rsidRDefault="00D11413" w:rsidP="00564A29">
            <w:pPr>
              <w:tabs>
                <w:tab w:val="left" w:pos="1089"/>
              </w:tabs>
              <w:spacing w:before="120" w:after="120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Obserwuje, wyszukuje i przetwarza informacje związane z problemami dzieci i uczniów z niepełnosprawnością intelektualną i z zaburzeniami mowy oraz dzieci i młodzieży o specjalnych potrzebach edukacyjnych.</w:t>
            </w: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778" w:type="dxa"/>
          </w:tcPr>
          <w:p w:rsidR="001F55A6" w:rsidRPr="009B36D8" w:rsidRDefault="00D11413" w:rsidP="00B25E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Określa możliwości  intelektualne, percepcyjno-motoryczne, zainteresowania, zdolności oraz zaburzenia i dysfunkcje dzieci/uczniów.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3778" w:type="dxa"/>
          </w:tcPr>
          <w:p w:rsidR="001F55A6" w:rsidRPr="009B36D8" w:rsidRDefault="00D11413" w:rsidP="00B25E72">
            <w:pPr>
              <w:spacing w:before="120" w:after="120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Obserwuje, analizuje i ocenia zdarzenia pedagogiczne w toku zajęć dydaktycznych i wychowawczych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3778" w:type="dxa"/>
          </w:tcPr>
          <w:p w:rsidR="00912348" w:rsidRPr="009B36D8" w:rsidRDefault="00D11413" w:rsidP="00B25E72">
            <w:pPr>
              <w:spacing w:before="120" w:after="120"/>
              <w:rPr>
                <w:rFonts w:cs="Times New Roman"/>
              </w:rPr>
            </w:pPr>
            <w:r w:rsidRPr="005346B4">
              <w:rPr>
                <w:rFonts w:ascii="Arial" w:hAnsi="Arial" w:cs="Arial"/>
              </w:rPr>
              <w:t>Samodzielnie projektuje i prowadzi zajęcia wychowawcze (pracę indywidualną i grupową), logopedyczne, terapeutyczne oraz zajęcia z edukacji przedszkolnej i/lub wczesnoszkolnej z zakresu kształcenia dzieci; dba o przestrzeganie zasad</w:t>
            </w:r>
            <w:r>
              <w:rPr>
                <w:rFonts w:ascii="Arial" w:hAnsi="Arial" w:cs="Arial"/>
              </w:rPr>
              <w:t xml:space="preserve"> bezpieczeństwa i higieny pracy.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F83DEA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C0F43">
              <w:rPr>
                <w:rFonts w:ascii="Arial" w:hAnsi="Arial" w:cs="Arial"/>
              </w:rPr>
              <w:t>8</w:t>
            </w: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F83DEA" w:rsidRPr="00F83DEA" w:rsidRDefault="00F83DEA" w:rsidP="00F83DEA">
            <w:pPr>
              <w:rPr>
                <w:rFonts w:ascii="Arial" w:hAnsi="Arial" w:cs="Arial"/>
              </w:rPr>
            </w:pP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1F55A6" w:rsidRPr="00F83DEA" w:rsidRDefault="001F55A6" w:rsidP="00F83DEA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</w:tcPr>
          <w:p w:rsidR="001F55A6" w:rsidRPr="009B36D8" w:rsidRDefault="00D11413" w:rsidP="00B25E72">
            <w:pPr>
              <w:spacing w:before="120" w:after="120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lastRenderedPageBreak/>
              <w:t xml:space="preserve">Stosuje metodykę nauczania i wychowania uczniów niepełnosprawnych intelektualnie i </w:t>
            </w:r>
            <w:r w:rsidRPr="005346B4">
              <w:rPr>
                <w:rFonts w:ascii="Arial" w:hAnsi="Arial" w:cs="Arial"/>
              </w:rPr>
              <w:lastRenderedPageBreak/>
              <w:t>pracy logopedycznej,  przygotowuje zajęcia rewalidacji indywidualnej; wykorzystuje technologię informatyczną w pracy z dziećmi</w:t>
            </w:r>
            <w:r>
              <w:rPr>
                <w:rFonts w:ascii="Arial" w:hAnsi="Arial" w:cs="Arial"/>
              </w:rPr>
              <w:t>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3778" w:type="dxa"/>
          </w:tcPr>
          <w:p w:rsidR="00912348" w:rsidRPr="009B36D8" w:rsidRDefault="00D11413" w:rsidP="00B25E72">
            <w:pPr>
              <w:spacing w:before="120" w:after="120"/>
              <w:rPr>
                <w:rFonts w:cs="Times New Roman"/>
              </w:rPr>
            </w:pPr>
            <w:r w:rsidRPr="005346B4">
              <w:rPr>
                <w:rFonts w:ascii="Arial" w:hAnsi="Arial" w:cs="Arial"/>
              </w:rPr>
              <w:t>Stosuje różnorodne metody kształcenia, techniki nauczania i środki dydaktyczne, wspomagające uczniów w zdobywaniu wiedzy i umiejętności oraz motyw</w:t>
            </w:r>
            <w:r>
              <w:rPr>
                <w:rFonts w:ascii="Arial" w:hAnsi="Arial" w:cs="Arial"/>
              </w:rPr>
              <w:t>ujące ich do samodzielnej pracy.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0F43" w:rsidTr="00456072">
        <w:tc>
          <w:tcPr>
            <w:tcW w:w="583" w:type="dxa"/>
            <w:vAlign w:val="center"/>
          </w:tcPr>
          <w:p w:rsidR="00AC0F43" w:rsidRDefault="00AC0F43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8" w:type="dxa"/>
          </w:tcPr>
          <w:p w:rsidR="00AC0F43" w:rsidRPr="009B36D8" w:rsidRDefault="00D11413" w:rsidP="00B25E72">
            <w:pPr>
              <w:spacing w:before="120" w:after="120"/>
              <w:rPr>
                <w:rFonts w:cs="Times New Roman"/>
              </w:rPr>
            </w:pPr>
            <w:r w:rsidRPr="005346B4">
              <w:rPr>
                <w:rFonts w:ascii="Arial" w:hAnsi="Arial" w:cs="Arial"/>
              </w:rPr>
              <w:t>Wykorzystując zdobytą wiedzę i dostępne źródła planuje, organizuje, kontroluje i ocenia pracę uczniów na zajęciach wychowawczych, dydaktycznych, rewalidacyj</w:t>
            </w:r>
            <w:r>
              <w:rPr>
                <w:rFonts w:ascii="Arial" w:hAnsi="Arial" w:cs="Arial"/>
              </w:rPr>
              <w:t>nych; dba o zachowania etyczne.</w:t>
            </w:r>
          </w:p>
        </w:tc>
        <w:tc>
          <w:tcPr>
            <w:tcW w:w="4925" w:type="dxa"/>
          </w:tcPr>
          <w:p w:rsidR="00AC0F43" w:rsidRDefault="00AC0F43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F83DE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C0F43">
              <w:rPr>
                <w:rFonts w:ascii="Arial" w:hAnsi="Arial" w:cs="Arial"/>
              </w:rPr>
              <w:t>1</w:t>
            </w:r>
          </w:p>
        </w:tc>
        <w:tc>
          <w:tcPr>
            <w:tcW w:w="3778" w:type="dxa"/>
          </w:tcPr>
          <w:p w:rsidR="00456072" w:rsidRPr="009B36D8" w:rsidRDefault="00D11413" w:rsidP="00F83DEA">
            <w:pPr>
              <w:spacing w:before="120" w:after="120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Poszukuje własnych koncepcji prowadzenia zajęć/ lekcji, dostosowuje strukturę zajęć/ lekcji do zamierzonych celów</w:t>
            </w:r>
            <w:r>
              <w:rPr>
                <w:rFonts w:ascii="Arial" w:hAnsi="Arial" w:cs="Arial"/>
              </w:rPr>
              <w:t>, indywidualizuje nauczanie.</w:t>
            </w:r>
            <w:r w:rsidRPr="005346B4">
              <w:rPr>
                <w:rFonts w:ascii="Arial" w:hAnsi="Arial" w:cs="Arial"/>
              </w:rPr>
              <w:t>**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8" w:type="dxa"/>
          </w:tcPr>
          <w:p w:rsidR="00912348" w:rsidRPr="009B36D8" w:rsidRDefault="00D11413" w:rsidP="00F83DEA">
            <w:pPr>
              <w:spacing w:before="120" w:after="120"/>
              <w:rPr>
                <w:rFonts w:cs="Times New Roman"/>
              </w:rPr>
            </w:pPr>
            <w:r w:rsidRPr="005346B4">
              <w:rPr>
                <w:rFonts w:ascii="Arial" w:hAnsi="Arial" w:cs="Arial"/>
              </w:rPr>
              <w:t>Krytycznie ocenia przydatność typowych metod, technik i procedur do realizacji zadań dydaktycznych, opiekuńczych i wychowawczych</w:t>
            </w:r>
            <w:r>
              <w:rPr>
                <w:rFonts w:ascii="Arial" w:hAnsi="Arial" w:cs="Arial"/>
              </w:rPr>
              <w:t>.</w:t>
            </w:r>
            <w:r w:rsidRPr="005346B4">
              <w:rPr>
                <w:rFonts w:ascii="Arial" w:hAnsi="Arial" w:cs="Arial"/>
              </w:rPr>
              <w:t>**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8" w:type="dxa"/>
          </w:tcPr>
          <w:p w:rsidR="00912348" w:rsidRPr="009B36D8" w:rsidRDefault="00D11413" w:rsidP="00F83DEA">
            <w:pPr>
              <w:spacing w:before="120" w:after="120"/>
              <w:rPr>
                <w:rFonts w:cs="Times New Roman"/>
              </w:rPr>
            </w:pPr>
            <w:r w:rsidRPr="005346B4">
              <w:rPr>
                <w:rFonts w:ascii="Arial" w:hAnsi="Arial" w:cs="Arial"/>
              </w:rPr>
              <w:t>Dokonuje ewaluacji własnych działań pedagogicznych i pracuje nad ich doskonaleniem - eksperymentuje</w:t>
            </w:r>
            <w:r>
              <w:rPr>
                <w:rFonts w:ascii="Arial" w:hAnsi="Arial" w:cs="Arial"/>
              </w:rPr>
              <w:t xml:space="preserve"> i wdraża działania innowacyjne.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2981" w:rsidTr="00456072">
        <w:tc>
          <w:tcPr>
            <w:tcW w:w="583" w:type="dxa"/>
            <w:vAlign w:val="center"/>
          </w:tcPr>
          <w:p w:rsidR="00442981" w:rsidRDefault="00442981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C0F43">
              <w:rPr>
                <w:rFonts w:ascii="Arial" w:hAnsi="Arial" w:cs="Arial"/>
              </w:rPr>
              <w:t>4</w:t>
            </w:r>
          </w:p>
        </w:tc>
        <w:tc>
          <w:tcPr>
            <w:tcW w:w="3778" w:type="dxa"/>
          </w:tcPr>
          <w:p w:rsidR="00442981" w:rsidRPr="009B36D8" w:rsidRDefault="00D11413" w:rsidP="00F83DEA">
            <w:pPr>
              <w:spacing w:before="120" w:after="120"/>
              <w:rPr>
                <w:rFonts w:cs="Times New Roman"/>
              </w:rPr>
            </w:pPr>
            <w:r w:rsidRPr="005346B4">
              <w:rPr>
                <w:rFonts w:ascii="Arial" w:hAnsi="Arial" w:cs="Arial"/>
              </w:rPr>
              <w:t>Komunikując się z uczniami w procesie terapeutycznym, w sposób świadomy kształtuje ich postawy społeczne i umiejętność współdziałania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5" w:type="dxa"/>
          </w:tcPr>
          <w:p w:rsidR="00442981" w:rsidRDefault="00442981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78" w:type="dxa"/>
          </w:tcPr>
          <w:p w:rsidR="00912348" w:rsidRPr="009B36D8" w:rsidRDefault="00D11413" w:rsidP="00F83DEA">
            <w:pPr>
              <w:spacing w:before="120" w:after="120"/>
              <w:rPr>
                <w:rFonts w:cs="Times New Roman"/>
              </w:rPr>
            </w:pPr>
            <w:r w:rsidRPr="005346B4">
              <w:rPr>
                <w:rFonts w:ascii="Arial" w:hAnsi="Arial" w:cs="Arial"/>
              </w:rPr>
              <w:t>Student bierze udział w organizacji zajęć pozalekcyjnych, w tym wycieczki, uroczystości szkolnej lub klasowej, imprezy środowiskowej, spotkań z rodzicami lub innymi opiekunami dziecka.*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83DEA" w:rsidRPr="00F83DEA" w:rsidRDefault="00F83DEA" w:rsidP="00F83DEA">
      <w:pPr>
        <w:spacing w:before="240"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F83DEA">
        <w:rPr>
          <w:rFonts w:ascii="Arial" w:hAnsi="Arial" w:cs="Arial"/>
          <w:i/>
          <w:sz w:val="18"/>
          <w:szCs w:val="18"/>
        </w:rPr>
        <w:t xml:space="preserve">*)   Wymagane są co najmniej dwa scenariusze przygotowanych/przeprowadzonych </w:t>
      </w:r>
      <w:r w:rsidR="00B23AE2">
        <w:rPr>
          <w:rFonts w:ascii="Arial" w:hAnsi="Arial" w:cs="Arial"/>
          <w:i/>
          <w:sz w:val="18"/>
          <w:szCs w:val="18"/>
        </w:rPr>
        <w:t>lekcji/</w:t>
      </w:r>
      <w:r w:rsidRPr="00F83DEA">
        <w:rPr>
          <w:rFonts w:ascii="Arial" w:hAnsi="Arial" w:cs="Arial"/>
          <w:i/>
          <w:sz w:val="18"/>
          <w:szCs w:val="18"/>
        </w:rPr>
        <w:t>zajęć</w:t>
      </w:r>
      <w:r w:rsidR="00B23AE2">
        <w:rPr>
          <w:rFonts w:ascii="Arial" w:hAnsi="Arial" w:cs="Arial"/>
          <w:i/>
          <w:sz w:val="18"/>
          <w:szCs w:val="18"/>
        </w:rPr>
        <w:t>/spotkań</w:t>
      </w:r>
      <w:r w:rsidRPr="00F83DEA">
        <w:rPr>
          <w:rFonts w:ascii="Arial" w:hAnsi="Arial" w:cs="Arial"/>
          <w:i/>
          <w:sz w:val="18"/>
          <w:szCs w:val="18"/>
        </w:rPr>
        <w:t xml:space="preserve">  – w tym jednego w trakcie praktyki pilotażowej. </w:t>
      </w:r>
    </w:p>
    <w:p w:rsidR="00456072" w:rsidRPr="00F83DEA" w:rsidRDefault="00F64F37" w:rsidP="00F64F37">
      <w:pPr>
        <w:spacing w:before="120" w:after="0" w:line="240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F83DEA">
        <w:rPr>
          <w:rFonts w:ascii="Arial" w:hAnsi="Arial" w:cs="Arial"/>
          <w:i/>
          <w:sz w:val="18"/>
          <w:szCs w:val="18"/>
        </w:rPr>
        <w:lastRenderedPageBreak/>
        <w:t>*</w:t>
      </w:r>
      <w:r w:rsidR="00456072" w:rsidRPr="00F83DEA">
        <w:rPr>
          <w:rFonts w:ascii="Arial" w:hAnsi="Arial" w:cs="Arial"/>
          <w:i/>
          <w:sz w:val="18"/>
          <w:szCs w:val="18"/>
        </w:rPr>
        <w:t xml:space="preserve">*)  </w:t>
      </w:r>
      <w:r w:rsidRPr="00F83DEA">
        <w:rPr>
          <w:rFonts w:ascii="Arial" w:hAnsi="Arial" w:cs="Arial"/>
          <w:i/>
          <w:sz w:val="18"/>
          <w:szCs w:val="18"/>
        </w:rPr>
        <w:t>Wymagane rozwiązanie co najmniej dwóch mini zadań zawodowych. Założenia określa  zakładowy opiekun praktyk z uwzględnieniem zapisów zawartych w szczegółowym  programie pilotażowej praktyki zawodowej.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B345C2" w:rsidRDefault="001F55A6" w:rsidP="001F55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sectPr w:rsidR="007E7736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52" w:rsidRDefault="00345852" w:rsidP="00B345C2">
      <w:pPr>
        <w:spacing w:after="0" w:line="240" w:lineRule="auto"/>
      </w:pPr>
      <w:r>
        <w:separator/>
      </w:r>
    </w:p>
  </w:endnote>
  <w:endnote w:type="continuationSeparator" w:id="0">
    <w:p w:rsidR="00345852" w:rsidRDefault="00345852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E2" w:rsidRDefault="00B23AE2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3AE2" w:rsidRPr="002B5521" w:rsidRDefault="00B23AE2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52" w:rsidRDefault="00345852" w:rsidP="00B345C2">
      <w:pPr>
        <w:spacing w:after="0" w:line="240" w:lineRule="auto"/>
      </w:pPr>
      <w:r>
        <w:separator/>
      </w:r>
    </w:p>
  </w:footnote>
  <w:footnote w:type="continuationSeparator" w:id="0">
    <w:p w:rsidR="00345852" w:rsidRDefault="00345852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E2" w:rsidRPr="00057A67" w:rsidRDefault="00B23AE2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065A21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PAGE </w:instrText>
        </w:r>
        <w:r w:rsidR="00065A21" w:rsidRPr="00057A67">
          <w:rPr>
            <w:i/>
            <w:sz w:val="20"/>
            <w:szCs w:val="20"/>
          </w:rPr>
          <w:fldChar w:fldCharType="separate"/>
        </w:r>
        <w:r w:rsidR="002063C8">
          <w:rPr>
            <w:i/>
            <w:noProof/>
            <w:sz w:val="20"/>
            <w:szCs w:val="20"/>
          </w:rPr>
          <w:t>3</w:t>
        </w:r>
        <w:r w:rsidR="00065A21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065A21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NUMPAGES  </w:instrText>
        </w:r>
        <w:r w:rsidR="00065A21" w:rsidRPr="00057A67">
          <w:rPr>
            <w:i/>
            <w:sz w:val="20"/>
            <w:szCs w:val="20"/>
          </w:rPr>
          <w:fldChar w:fldCharType="separate"/>
        </w:r>
        <w:r w:rsidR="002063C8">
          <w:rPr>
            <w:i/>
            <w:noProof/>
            <w:sz w:val="20"/>
            <w:szCs w:val="20"/>
          </w:rPr>
          <w:t>3</w:t>
        </w:r>
        <w:r w:rsidR="00065A21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21058"/>
    <w:rsid w:val="00057A67"/>
    <w:rsid w:val="00065A21"/>
    <w:rsid w:val="000830DF"/>
    <w:rsid w:val="001066AF"/>
    <w:rsid w:val="00157BEF"/>
    <w:rsid w:val="001F55A6"/>
    <w:rsid w:val="002063C8"/>
    <w:rsid w:val="00224F1E"/>
    <w:rsid w:val="00263570"/>
    <w:rsid w:val="00277261"/>
    <w:rsid w:val="002B5521"/>
    <w:rsid w:val="00311B51"/>
    <w:rsid w:val="00345852"/>
    <w:rsid w:val="003C5B09"/>
    <w:rsid w:val="003F4D6D"/>
    <w:rsid w:val="0040501C"/>
    <w:rsid w:val="00442981"/>
    <w:rsid w:val="00456072"/>
    <w:rsid w:val="00457624"/>
    <w:rsid w:val="005003DA"/>
    <w:rsid w:val="00564A29"/>
    <w:rsid w:val="005B2DAD"/>
    <w:rsid w:val="006709FF"/>
    <w:rsid w:val="00690FC4"/>
    <w:rsid w:val="006F471F"/>
    <w:rsid w:val="007D1E06"/>
    <w:rsid w:val="007D2D6C"/>
    <w:rsid w:val="007E7736"/>
    <w:rsid w:val="0086073C"/>
    <w:rsid w:val="00912348"/>
    <w:rsid w:val="009556E1"/>
    <w:rsid w:val="00980A40"/>
    <w:rsid w:val="009B36D8"/>
    <w:rsid w:val="009D0E9E"/>
    <w:rsid w:val="00A27AB4"/>
    <w:rsid w:val="00A33E99"/>
    <w:rsid w:val="00A5613D"/>
    <w:rsid w:val="00A61661"/>
    <w:rsid w:val="00AC035A"/>
    <w:rsid w:val="00AC0F43"/>
    <w:rsid w:val="00AD20DA"/>
    <w:rsid w:val="00B23AE2"/>
    <w:rsid w:val="00B25E72"/>
    <w:rsid w:val="00B277D7"/>
    <w:rsid w:val="00B345C2"/>
    <w:rsid w:val="00C966CE"/>
    <w:rsid w:val="00C97E8C"/>
    <w:rsid w:val="00D11413"/>
    <w:rsid w:val="00D32775"/>
    <w:rsid w:val="00D4065D"/>
    <w:rsid w:val="00DB6F1B"/>
    <w:rsid w:val="00DC1FEC"/>
    <w:rsid w:val="00DF3725"/>
    <w:rsid w:val="00E0307F"/>
    <w:rsid w:val="00E811CA"/>
    <w:rsid w:val="00E86FFA"/>
    <w:rsid w:val="00F1627A"/>
    <w:rsid w:val="00F64F37"/>
    <w:rsid w:val="00F83DEA"/>
    <w:rsid w:val="00F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4</cp:revision>
  <cp:lastPrinted>2016-10-22T06:15:00Z</cp:lastPrinted>
  <dcterms:created xsi:type="dcterms:W3CDTF">2016-12-21T11:49:00Z</dcterms:created>
  <dcterms:modified xsi:type="dcterms:W3CDTF">2018-07-06T12:24:00Z</dcterms:modified>
</cp:coreProperties>
</file>